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57" w:rsidRPr="00243157" w:rsidRDefault="00243157" w:rsidP="00243157">
      <w:pPr>
        <w:spacing w:before="74"/>
        <w:ind w:left="102" w:right="108"/>
        <w:jc w:val="right"/>
        <w:rPr>
          <w:b/>
          <w:i/>
          <w:color w:val="002060"/>
          <w:sz w:val="28"/>
          <w:szCs w:val="28"/>
        </w:rPr>
      </w:pPr>
      <w:r w:rsidRPr="00243157">
        <w:rPr>
          <w:b/>
          <w:i/>
          <w:color w:val="002060"/>
          <w:sz w:val="28"/>
          <w:szCs w:val="28"/>
        </w:rPr>
        <w:t>Памятка для родителей</w:t>
      </w:r>
    </w:p>
    <w:p w:rsidR="00243157" w:rsidRPr="00243157" w:rsidRDefault="00243157" w:rsidP="00243157">
      <w:pPr>
        <w:spacing w:before="74"/>
        <w:ind w:left="102" w:right="108"/>
        <w:jc w:val="center"/>
        <w:rPr>
          <w:b/>
          <w:i/>
          <w:color w:val="FF0000"/>
          <w:sz w:val="32"/>
          <w:szCs w:val="32"/>
        </w:rPr>
      </w:pPr>
      <w:r w:rsidRPr="00243157">
        <w:rPr>
          <w:b/>
          <w:i/>
          <w:color w:val="FF0000"/>
          <w:sz w:val="32"/>
          <w:szCs w:val="32"/>
        </w:rPr>
        <w:t>Рекомендации к проведению игр с конструктором.</w:t>
      </w:r>
    </w:p>
    <w:p w:rsidR="00C60D67" w:rsidRDefault="00243157" w:rsidP="00C60D67">
      <w:pPr>
        <w:pStyle w:val="a3"/>
        <w:numPr>
          <w:ilvl w:val="0"/>
          <w:numId w:val="1"/>
        </w:numPr>
        <w:tabs>
          <w:tab w:val="left" w:pos="0"/>
        </w:tabs>
        <w:ind w:left="284" w:right="107" w:hanging="284"/>
        <w:jc w:val="both"/>
        <w:rPr>
          <w:rFonts w:asciiTheme="majorHAnsi" w:hAnsiTheme="majorHAnsi" w:cs="Kalinga"/>
          <w:sz w:val="28"/>
        </w:rPr>
      </w:pPr>
      <w:r w:rsidRPr="00243157">
        <w:rPr>
          <w:rFonts w:asciiTheme="majorHAnsi" w:hAnsiTheme="majorHAnsi" w:cs="Kalinga"/>
          <w:b/>
          <w:color w:val="7030A0"/>
          <w:sz w:val="28"/>
          <w:u w:val="single"/>
        </w:rPr>
        <w:t>Помните о первом впечатлении от игры.</w:t>
      </w:r>
      <w:r w:rsidRPr="00243157">
        <w:rPr>
          <w:rFonts w:asciiTheme="majorHAnsi" w:hAnsiTheme="majorHAnsi" w:cs="Kalinga"/>
          <w:sz w:val="28"/>
        </w:rPr>
        <w:t xml:space="preserve"> </w:t>
      </w:r>
    </w:p>
    <w:p w:rsidR="00C60D67" w:rsidRDefault="00F27E3D" w:rsidP="00C60D67">
      <w:pPr>
        <w:tabs>
          <w:tab w:val="left" w:pos="0"/>
        </w:tabs>
        <w:ind w:left="284" w:right="107"/>
        <w:jc w:val="both"/>
        <w:rPr>
          <w:rFonts w:asciiTheme="majorHAnsi" w:hAnsiTheme="majorHAnsi" w:cs="Kalinga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5486401</wp:posOffset>
            </wp:positionH>
            <wp:positionV relativeFrom="paragraph">
              <wp:posOffset>193040</wp:posOffset>
            </wp:positionV>
            <wp:extent cx="1104900" cy="885825"/>
            <wp:effectExtent l="19050" t="0" r="0" b="0"/>
            <wp:wrapNone/>
            <wp:docPr id="1" name="Рисунок 0" descr="57390e2d51cc1e9e30797a14357b32b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390e2d51cc1e9e30797a14357b32b8_big.jpg"/>
                    <pic:cNvPicPr/>
                  </pic:nvPicPr>
                  <pic:blipFill>
                    <a:blip r:embed="rId5" cstate="print"/>
                    <a:srcRect l="13042" r="107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157" w:rsidRPr="00C60D67">
        <w:rPr>
          <w:rFonts w:asciiTheme="majorHAnsi" w:hAnsiTheme="majorHAnsi" w:cs="Kalinga"/>
          <w:sz w:val="28"/>
        </w:rPr>
        <w:t xml:space="preserve">Очень важно, как именно Вы представите ребенку новую игрушку. Очень интересно будет подвести ребенка </w:t>
      </w:r>
      <w:proofErr w:type="gramStart"/>
      <w:r w:rsidR="00243157" w:rsidRPr="00C60D67">
        <w:rPr>
          <w:rFonts w:asciiTheme="majorHAnsi" w:hAnsiTheme="majorHAnsi" w:cs="Kalinga"/>
          <w:sz w:val="28"/>
        </w:rPr>
        <w:t>к</w:t>
      </w:r>
      <w:proofErr w:type="gramEnd"/>
      <w:r w:rsidR="00243157" w:rsidRPr="00C60D67">
        <w:rPr>
          <w:rFonts w:asciiTheme="majorHAnsi" w:hAnsiTheme="majorHAnsi" w:cs="Kalinga"/>
          <w:sz w:val="28"/>
        </w:rPr>
        <w:t xml:space="preserve"> уже произвольно </w:t>
      </w:r>
      <w:r w:rsidR="00243157" w:rsidRPr="00243157">
        <w:rPr>
          <w:rFonts w:asciiTheme="majorHAnsi" w:hAnsiTheme="majorHAnsi" w:cs="Kalinga"/>
          <w:sz w:val="28"/>
        </w:rPr>
        <w:t xml:space="preserve">лежащим </w:t>
      </w:r>
    </w:p>
    <w:p w:rsidR="00C60D67" w:rsidRDefault="00243157" w:rsidP="00C60D67">
      <w:pPr>
        <w:tabs>
          <w:tab w:val="left" w:pos="0"/>
        </w:tabs>
        <w:ind w:left="284" w:right="107"/>
        <w:jc w:val="both"/>
        <w:rPr>
          <w:rFonts w:asciiTheme="majorHAnsi" w:hAnsiTheme="majorHAnsi" w:cs="Kalinga"/>
          <w:spacing w:val="-10"/>
          <w:sz w:val="28"/>
        </w:rPr>
      </w:pPr>
      <w:r w:rsidRPr="00243157">
        <w:rPr>
          <w:rFonts w:asciiTheme="majorHAnsi" w:hAnsiTheme="majorHAnsi" w:cs="Kalinga"/>
          <w:sz w:val="28"/>
        </w:rPr>
        <w:t>кубикам и вместе с ним начать их рассматривать,</w:t>
      </w:r>
      <w:r w:rsidRPr="00243157">
        <w:rPr>
          <w:rFonts w:asciiTheme="majorHAnsi" w:hAnsiTheme="majorHAnsi" w:cs="Kalinga"/>
          <w:spacing w:val="-10"/>
          <w:sz w:val="28"/>
        </w:rPr>
        <w:t xml:space="preserve"> </w:t>
      </w:r>
      <w:r w:rsidRPr="00243157">
        <w:rPr>
          <w:rFonts w:asciiTheme="majorHAnsi" w:hAnsiTheme="majorHAnsi" w:cs="Kalinga"/>
          <w:sz w:val="28"/>
        </w:rPr>
        <w:t>предлагать</w:t>
      </w:r>
      <w:r w:rsidRPr="00243157">
        <w:rPr>
          <w:rFonts w:asciiTheme="majorHAnsi" w:hAnsiTheme="majorHAnsi" w:cs="Kalinga"/>
          <w:spacing w:val="-10"/>
          <w:sz w:val="28"/>
        </w:rPr>
        <w:t xml:space="preserve"> </w:t>
      </w:r>
    </w:p>
    <w:p w:rsidR="00C60D67" w:rsidRDefault="00243157" w:rsidP="00C60D67">
      <w:pPr>
        <w:tabs>
          <w:tab w:val="left" w:pos="0"/>
        </w:tabs>
        <w:ind w:left="284" w:right="107"/>
        <w:jc w:val="both"/>
        <w:rPr>
          <w:rFonts w:asciiTheme="majorHAnsi" w:hAnsiTheme="majorHAnsi" w:cs="Kalinga"/>
          <w:sz w:val="28"/>
        </w:rPr>
      </w:pPr>
      <w:r w:rsidRPr="00243157">
        <w:rPr>
          <w:rFonts w:asciiTheme="majorHAnsi" w:hAnsiTheme="majorHAnsi" w:cs="Kalinga"/>
          <w:sz w:val="28"/>
        </w:rPr>
        <w:t>варианты</w:t>
      </w:r>
      <w:r w:rsidRPr="00243157">
        <w:rPr>
          <w:rFonts w:asciiTheme="majorHAnsi" w:hAnsiTheme="majorHAnsi" w:cs="Kalinga"/>
          <w:spacing w:val="-9"/>
          <w:sz w:val="28"/>
        </w:rPr>
        <w:t xml:space="preserve"> </w:t>
      </w:r>
      <w:r w:rsidRPr="00243157">
        <w:rPr>
          <w:rFonts w:asciiTheme="majorHAnsi" w:hAnsiTheme="majorHAnsi" w:cs="Kalinga"/>
          <w:sz w:val="28"/>
        </w:rPr>
        <w:t>игр,</w:t>
      </w:r>
      <w:r w:rsidRPr="00243157">
        <w:rPr>
          <w:rFonts w:asciiTheme="majorHAnsi" w:hAnsiTheme="majorHAnsi" w:cs="Kalinga"/>
          <w:spacing w:val="-10"/>
          <w:sz w:val="28"/>
        </w:rPr>
        <w:t xml:space="preserve"> </w:t>
      </w:r>
      <w:r w:rsidRPr="00243157">
        <w:rPr>
          <w:rFonts w:asciiTheme="majorHAnsi" w:hAnsiTheme="majorHAnsi" w:cs="Kalinga"/>
          <w:sz w:val="28"/>
        </w:rPr>
        <w:t>или</w:t>
      </w:r>
      <w:r w:rsidRPr="00243157">
        <w:rPr>
          <w:rFonts w:asciiTheme="majorHAnsi" w:hAnsiTheme="majorHAnsi" w:cs="Kalinga"/>
          <w:spacing w:val="-9"/>
          <w:sz w:val="28"/>
        </w:rPr>
        <w:t xml:space="preserve"> </w:t>
      </w:r>
      <w:r w:rsidRPr="00243157">
        <w:rPr>
          <w:rFonts w:asciiTheme="majorHAnsi" w:hAnsiTheme="majorHAnsi" w:cs="Kalinga"/>
          <w:sz w:val="28"/>
        </w:rPr>
        <w:t>доставать</w:t>
      </w:r>
      <w:r w:rsidRPr="00243157">
        <w:rPr>
          <w:rFonts w:asciiTheme="majorHAnsi" w:hAnsiTheme="majorHAnsi" w:cs="Kalinga"/>
          <w:spacing w:val="-11"/>
          <w:sz w:val="28"/>
        </w:rPr>
        <w:t xml:space="preserve"> </w:t>
      </w:r>
      <w:r w:rsidRPr="00243157">
        <w:rPr>
          <w:rFonts w:asciiTheme="majorHAnsi" w:hAnsiTheme="majorHAnsi" w:cs="Kalinga"/>
          <w:sz w:val="28"/>
        </w:rPr>
        <w:t>кубики</w:t>
      </w:r>
      <w:r w:rsidRPr="00243157">
        <w:rPr>
          <w:rFonts w:asciiTheme="majorHAnsi" w:hAnsiTheme="majorHAnsi" w:cs="Kalinga"/>
          <w:spacing w:val="-9"/>
          <w:sz w:val="28"/>
        </w:rPr>
        <w:t xml:space="preserve"> </w:t>
      </w:r>
      <w:r w:rsidRPr="00243157">
        <w:rPr>
          <w:rFonts w:asciiTheme="majorHAnsi" w:hAnsiTheme="majorHAnsi" w:cs="Kalinga"/>
          <w:sz w:val="28"/>
        </w:rPr>
        <w:t>из</w:t>
      </w:r>
      <w:r w:rsidRPr="00243157">
        <w:rPr>
          <w:rFonts w:asciiTheme="majorHAnsi" w:hAnsiTheme="majorHAnsi" w:cs="Kalinga"/>
          <w:spacing w:val="-13"/>
          <w:sz w:val="28"/>
        </w:rPr>
        <w:t xml:space="preserve"> </w:t>
      </w:r>
      <w:r w:rsidRPr="00243157">
        <w:rPr>
          <w:rFonts w:asciiTheme="majorHAnsi" w:hAnsiTheme="majorHAnsi" w:cs="Kalinga"/>
          <w:sz w:val="28"/>
        </w:rPr>
        <w:t>коробки аккуратно один</w:t>
      </w:r>
    </w:p>
    <w:p w:rsidR="00243157" w:rsidRPr="00C60D67" w:rsidRDefault="00243157" w:rsidP="00C60D67">
      <w:pPr>
        <w:tabs>
          <w:tab w:val="left" w:pos="0"/>
        </w:tabs>
        <w:ind w:left="284" w:right="107"/>
        <w:jc w:val="both"/>
        <w:rPr>
          <w:rFonts w:asciiTheme="majorHAnsi" w:hAnsiTheme="majorHAnsi" w:cs="Kalinga"/>
          <w:sz w:val="28"/>
        </w:rPr>
      </w:pPr>
      <w:r w:rsidRPr="00243157">
        <w:rPr>
          <w:rFonts w:asciiTheme="majorHAnsi" w:hAnsiTheme="majorHAnsi" w:cs="Kalinga"/>
          <w:sz w:val="28"/>
        </w:rPr>
        <w:t xml:space="preserve"> </w:t>
      </w:r>
      <w:proofErr w:type="gramStart"/>
      <w:r w:rsidRPr="00243157">
        <w:rPr>
          <w:rFonts w:asciiTheme="majorHAnsi" w:hAnsiTheme="majorHAnsi" w:cs="Kalinga"/>
          <w:sz w:val="28"/>
        </w:rPr>
        <w:t>за</w:t>
      </w:r>
      <w:proofErr w:type="gramEnd"/>
      <w:r w:rsidRPr="00243157">
        <w:rPr>
          <w:rFonts w:asciiTheme="majorHAnsi" w:hAnsiTheme="majorHAnsi" w:cs="Kalinga"/>
          <w:sz w:val="28"/>
        </w:rPr>
        <w:t xml:space="preserve"> </w:t>
      </w:r>
      <w:proofErr w:type="gramStart"/>
      <w:r w:rsidRPr="00243157">
        <w:rPr>
          <w:rFonts w:asciiTheme="majorHAnsi" w:hAnsiTheme="majorHAnsi" w:cs="Kalinga"/>
          <w:sz w:val="28"/>
        </w:rPr>
        <w:t>другим</w:t>
      </w:r>
      <w:proofErr w:type="gramEnd"/>
      <w:r w:rsidRPr="00243157">
        <w:rPr>
          <w:rFonts w:asciiTheme="majorHAnsi" w:hAnsiTheme="majorHAnsi" w:cs="Kalinga"/>
          <w:sz w:val="28"/>
        </w:rPr>
        <w:t xml:space="preserve"> и сразу же делать совместную постройку.</w:t>
      </w:r>
    </w:p>
    <w:p w:rsidR="00243157" w:rsidRPr="00243157" w:rsidRDefault="00243157" w:rsidP="00C60D67">
      <w:pPr>
        <w:pStyle w:val="a3"/>
        <w:numPr>
          <w:ilvl w:val="0"/>
          <w:numId w:val="1"/>
        </w:numPr>
        <w:tabs>
          <w:tab w:val="left" w:pos="0"/>
        </w:tabs>
        <w:ind w:left="284" w:right="104" w:hanging="284"/>
        <w:jc w:val="both"/>
        <w:rPr>
          <w:rFonts w:asciiTheme="majorHAnsi" w:hAnsiTheme="majorHAnsi" w:cs="Kalinga"/>
          <w:sz w:val="28"/>
        </w:rPr>
      </w:pPr>
      <w:r w:rsidRPr="00243157">
        <w:rPr>
          <w:rFonts w:asciiTheme="majorHAnsi" w:hAnsiTheme="majorHAnsi" w:cs="Kalinga"/>
          <w:b/>
          <w:color w:val="7030A0"/>
          <w:sz w:val="28"/>
          <w:u w:val="single"/>
        </w:rPr>
        <w:t>Старайтесь избегать очень подробных и подсказывающих объяснений и</w:t>
      </w:r>
      <w:r w:rsidRPr="00243157">
        <w:rPr>
          <w:rFonts w:asciiTheme="majorHAnsi" w:hAnsiTheme="majorHAnsi" w:cs="Kalinga"/>
          <w:b/>
          <w:color w:val="7030A0"/>
          <w:sz w:val="28"/>
        </w:rPr>
        <w:t xml:space="preserve"> </w:t>
      </w:r>
      <w:r w:rsidRPr="00243157">
        <w:rPr>
          <w:rFonts w:asciiTheme="majorHAnsi" w:hAnsiTheme="majorHAnsi" w:cs="Kalinga"/>
          <w:b/>
          <w:color w:val="7030A0"/>
          <w:sz w:val="28"/>
          <w:u w:val="single"/>
        </w:rPr>
        <w:t>показов,</w:t>
      </w:r>
      <w:r w:rsidRPr="00243157">
        <w:rPr>
          <w:rFonts w:asciiTheme="majorHAnsi" w:hAnsiTheme="majorHAnsi" w:cs="Kalinga"/>
          <w:spacing w:val="-18"/>
          <w:sz w:val="28"/>
        </w:rPr>
        <w:t xml:space="preserve"> </w:t>
      </w:r>
      <w:r w:rsidRPr="00243157">
        <w:rPr>
          <w:rFonts w:asciiTheme="majorHAnsi" w:hAnsiTheme="majorHAnsi" w:cs="Kalinga"/>
          <w:sz w:val="28"/>
        </w:rPr>
        <w:t>например:</w:t>
      </w:r>
      <w:r w:rsidRPr="00243157">
        <w:rPr>
          <w:rFonts w:asciiTheme="majorHAnsi" w:hAnsiTheme="majorHAnsi" w:cs="Kalinga"/>
          <w:spacing w:val="-17"/>
          <w:sz w:val="28"/>
        </w:rPr>
        <w:t xml:space="preserve"> </w:t>
      </w:r>
      <w:r w:rsidRPr="00243157">
        <w:rPr>
          <w:rFonts w:asciiTheme="majorHAnsi" w:hAnsiTheme="majorHAnsi" w:cs="Kalinga"/>
          <w:i/>
          <w:sz w:val="28"/>
        </w:rPr>
        <w:t>«Поставь</w:t>
      </w:r>
      <w:r w:rsidRPr="00243157">
        <w:rPr>
          <w:rFonts w:asciiTheme="majorHAnsi" w:hAnsiTheme="majorHAnsi" w:cs="Kalinga"/>
          <w:i/>
          <w:spacing w:val="-18"/>
          <w:sz w:val="28"/>
        </w:rPr>
        <w:t xml:space="preserve"> </w:t>
      </w:r>
      <w:r w:rsidRPr="00243157">
        <w:rPr>
          <w:rFonts w:asciiTheme="majorHAnsi" w:hAnsiTheme="majorHAnsi" w:cs="Kalinga"/>
          <w:i/>
          <w:sz w:val="28"/>
        </w:rPr>
        <w:t>кубик</w:t>
      </w:r>
      <w:r w:rsidRPr="00243157">
        <w:rPr>
          <w:rFonts w:asciiTheme="majorHAnsi" w:hAnsiTheme="majorHAnsi" w:cs="Kalinga"/>
          <w:i/>
          <w:spacing w:val="-14"/>
          <w:sz w:val="28"/>
        </w:rPr>
        <w:t xml:space="preserve"> </w:t>
      </w:r>
      <w:r w:rsidRPr="00243157">
        <w:rPr>
          <w:rFonts w:asciiTheme="majorHAnsi" w:hAnsiTheme="majorHAnsi" w:cs="Kalinga"/>
          <w:i/>
          <w:sz w:val="28"/>
        </w:rPr>
        <w:t>на</w:t>
      </w:r>
      <w:r w:rsidRPr="00243157">
        <w:rPr>
          <w:rFonts w:asciiTheme="majorHAnsi" w:hAnsiTheme="majorHAnsi" w:cs="Kalinga"/>
          <w:i/>
          <w:spacing w:val="-16"/>
          <w:sz w:val="28"/>
        </w:rPr>
        <w:t xml:space="preserve"> </w:t>
      </w:r>
      <w:r w:rsidRPr="00243157">
        <w:rPr>
          <w:rFonts w:asciiTheme="majorHAnsi" w:hAnsiTheme="majorHAnsi" w:cs="Kalinga"/>
          <w:i/>
          <w:sz w:val="28"/>
        </w:rPr>
        <w:t>кубик</w:t>
      </w:r>
      <w:r w:rsidRPr="00243157">
        <w:rPr>
          <w:rFonts w:asciiTheme="majorHAnsi" w:hAnsiTheme="majorHAnsi" w:cs="Kalinga"/>
          <w:i/>
          <w:spacing w:val="-13"/>
          <w:sz w:val="28"/>
        </w:rPr>
        <w:t xml:space="preserve"> </w:t>
      </w:r>
      <w:r w:rsidRPr="00243157">
        <w:rPr>
          <w:rFonts w:asciiTheme="majorHAnsi" w:hAnsiTheme="majorHAnsi" w:cs="Kalinga"/>
          <w:i/>
          <w:sz w:val="28"/>
        </w:rPr>
        <w:t>–</w:t>
      </w:r>
      <w:r w:rsidRPr="00243157">
        <w:rPr>
          <w:rFonts w:asciiTheme="majorHAnsi" w:hAnsiTheme="majorHAnsi" w:cs="Kalinga"/>
          <w:i/>
          <w:spacing w:val="-16"/>
          <w:sz w:val="28"/>
        </w:rPr>
        <w:t xml:space="preserve"> </w:t>
      </w:r>
      <w:r w:rsidRPr="00243157">
        <w:rPr>
          <w:rFonts w:asciiTheme="majorHAnsi" w:hAnsiTheme="majorHAnsi" w:cs="Kalinga"/>
          <w:i/>
          <w:sz w:val="28"/>
        </w:rPr>
        <w:t>вот</w:t>
      </w:r>
      <w:r w:rsidRPr="00243157">
        <w:rPr>
          <w:rFonts w:asciiTheme="majorHAnsi" w:hAnsiTheme="majorHAnsi" w:cs="Kalinga"/>
          <w:i/>
          <w:spacing w:val="-16"/>
          <w:sz w:val="28"/>
        </w:rPr>
        <w:t xml:space="preserve"> </w:t>
      </w:r>
      <w:r w:rsidRPr="00243157">
        <w:rPr>
          <w:rFonts w:asciiTheme="majorHAnsi" w:hAnsiTheme="majorHAnsi" w:cs="Kalinga"/>
          <w:i/>
          <w:sz w:val="28"/>
        </w:rPr>
        <w:t>так!</w:t>
      </w:r>
      <w:r w:rsidRPr="00243157">
        <w:rPr>
          <w:rFonts w:asciiTheme="majorHAnsi" w:hAnsiTheme="majorHAnsi" w:cs="Kalinga"/>
          <w:i/>
          <w:spacing w:val="-15"/>
          <w:sz w:val="28"/>
        </w:rPr>
        <w:t xml:space="preserve"> </w:t>
      </w:r>
      <w:r w:rsidRPr="00243157">
        <w:rPr>
          <w:rFonts w:asciiTheme="majorHAnsi" w:hAnsiTheme="majorHAnsi" w:cs="Kalinga"/>
          <w:i/>
          <w:sz w:val="28"/>
        </w:rPr>
        <w:t>Теперь</w:t>
      </w:r>
      <w:r w:rsidRPr="00243157">
        <w:rPr>
          <w:rFonts w:asciiTheme="majorHAnsi" w:hAnsiTheme="majorHAnsi" w:cs="Kalinga"/>
          <w:i/>
          <w:spacing w:val="-16"/>
          <w:sz w:val="28"/>
        </w:rPr>
        <w:t xml:space="preserve"> </w:t>
      </w:r>
      <w:r w:rsidRPr="00243157">
        <w:rPr>
          <w:rFonts w:asciiTheme="majorHAnsi" w:hAnsiTheme="majorHAnsi" w:cs="Kalinga"/>
          <w:i/>
          <w:sz w:val="28"/>
        </w:rPr>
        <w:t>возьми</w:t>
      </w:r>
      <w:r w:rsidRPr="00243157">
        <w:rPr>
          <w:rFonts w:asciiTheme="majorHAnsi" w:hAnsiTheme="majorHAnsi" w:cs="Kalinga"/>
          <w:i/>
          <w:spacing w:val="-14"/>
          <w:sz w:val="28"/>
        </w:rPr>
        <w:t xml:space="preserve"> </w:t>
      </w:r>
      <w:r w:rsidRPr="00243157">
        <w:rPr>
          <w:rFonts w:asciiTheme="majorHAnsi" w:hAnsiTheme="majorHAnsi" w:cs="Kalinga"/>
          <w:i/>
          <w:sz w:val="28"/>
        </w:rPr>
        <w:t xml:space="preserve">еще кубик – вот так! Еще кубик!» </w:t>
      </w:r>
    </w:p>
    <w:p w:rsidR="00243157" w:rsidRPr="00243157" w:rsidRDefault="00C60D67" w:rsidP="00C60D67">
      <w:pPr>
        <w:tabs>
          <w:tab w:val="left" w:pos="0"/>
        </w:tabs>
        <w:ind w:left="284" w:right="104" w:hanging="284"/>
        <w:jc w:val="both"/>
        <w:rPr>
          <w:rFonts w:asciiTheme="majorHAnsi" w:hAnsiTheme="majorHAnsi" w:cs="Kalinga"/>
          <w:sz w:val="28"/>
        </w:rPr>
      </w:pPr>
      <w:r>
        <w:rPr>
          <w:rFonts w:asciiTheme="majorHAnsi" w:hAnsiTheme="majorHAnsi" w:cs="Kalinga"/>
          <w:sz w:val="28"/>
        </w:rPr>
        <w:t xml:space="preserve">     </w:t>
      </w:r>
      <w:r w:rsidR="00243157" w:rsidRPr="00243157">
        <w:rPr>
          <w:rFonts w:asciiTheme="majorHAnsi" w:hAnsiTheme="majorHAnsi" w:cs="Kalinga"/>
          <w:sz w:val="28"/>
        </w:rPr>
        <w:t>При таких подсказках ребенок может возвести очень сложную постройку, но сделает он это механически, без активного усвоения нужных умений и навыков. Результаты окажутся непрочными, и самостоятельно ребенок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без внимания.</w:t>
      </w:r>
    </w:p>
    <w:p w:rsidR="00F27E3D" w:rsidRDefault="00F27E3D" w:rsidP="00C60D67">
      <w:pPr>
        <w:pStyle w:val="a3"/>
        <w:numPr>
          <w:ilvl w:val="0"/>
          <w:numId w:val="1"/>
        </w:numPr>
        <w:tabs>
          <w:tab w:val="left" w:pos="0"/>
        </w:tabs>
        <w:ind w:left="284" w:right="103" w:hanging="284"/>
        <w:jc w:val="both"/>
        <w:rPr>
          <w:rFonts w:asciiTheme="majorHAnsi" w:hAnsiTheme="majorHAnsi" w:cs="Kalinga"/>
          <w:sz w:val="28"/>
        </w:rPr>
      </w:pPr>
      <w:r>
        <w:rPr>
          <w:rFonts w:asciiTheme="majorHAnsi" w:hAnsiTheme="majorHAnsi" w:cs="Kalinga"/>
          <w:b/>
          <w:noProof/>
          <w:color w:val="7030A0"/>
          <w:sz w:val="28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5486401</wp:posOffset>
            </wp:positionH>
            <wp:positionV relativeFrom="paragraph">
              <wp:posOffset>398780</wp:posOffset>
            </wp:positionV>
            <wp:extent cx="1051560" cy="733425"/>
            <wp:effectExtent l="19050" t="0" r="0" b="0"/>
            <wp:wrapNone/>
            <wp:docPr id="2" name="Рисунок 1" descr="b9baf6b3600acbd24d111e94a4c0c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baf6b3600acbd24d111e94a4c0c893.jpg"/>
                    <pic:cNvPicPr/>
                  </pic:nvPicPr>
                  <pic:blipFill>
                    <a:blip r:embed="rId6" cstate="print"/>
                    <a:srcRect l="4156" t="8229" r="4548" b="3757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157" w:rsidRPr="00243157">
        <w:rPr>
          <w:rFonts w:asciiTheme="majorHAnsi" w:hAnsiTheme="majorHAnsi" w:cs="Kalinga"/>
          <w:b/>
          <w:color w:val="7030A0"/>
          <w:sz w:val="28"/>
          <w:u w:val="single"/>
        </w:rPr>
        <w:t xml:space="preserve">Обратите внимание на характер и темперамент Вашего ребенка. </w:t>
      </w:r>
      <w:r w:rsidR="00243157" w:rsidRPr="00243157">
        <w:rPr>
          <w:rFonts w:asciiTheme="majorHAnsi" w:hAnsiTheme="majorHAnsi" w:cs="Kalinga"/>
          <w:sz w:val="28"/>
        </w:rPr>
        <w:t xml:space="preserve">Застенчивому, обидчивому, тревожному ребенку очень важно видеть результат своей деятельность. В игре с таким ребенком </w:t>
      </w:r>
      <w:r w:rsidRPr="00F27E3D">
        <w:rPr>
          <w:rFonts w:asciiTheme="majorHAnsi" w:hAnsiTheme="majorHAnsi" w:cs="Kalinga"/>
          <w:sz w:val="28"/>
        </w:rPr>
        <w:t>вам</w:t>
      </w:r>
      <w:r w:rsidR="00243157" w:rsidRPr="00F27E3D">
        <w:rPr>
          <w:rFonts w:asciiTheme="majorHAnsi" w:hAnsiTheme="majorHAnsi" w:cs="Kalinga"/>
          <w:sz w:val="28"/>
        </w:rPr>
        <w:t xml:space="preserve"> </w:t>
      </w:r>
    </w:p>
    <w:p w:rsidR="00F27E3D" w:rsidRDefault="00F27E3D" w:rsidP="00C60D67">
      <w:pPr>
        <w:tabs>
          <w:tab w:val="left" w:pos="0"/>
        </w:tabs>
        <w:ind w:left="284" w:right="103" w:hanging="284"/>
        <w:jc w:val="both"/>
        <w:rPr>
          <w:rFonts w:asciiTheme="majorHAnsi" w:hAnsiTheme="majorHAnsi" w:cs="Kalinga"/>
          <w:sz w:val="28"/>
        </w:rPr>
      </w:pPr>
      <w:r>
        <w:rPr>
          <w:rFonts w:asciiTheme="majorHAnsi" w:hAnsiTheme="majorHAnsi" w:cs="Kalinga"/>
          <w:sz w:val="28"/>
        </w:rPr>
        <w:t xml:space="preserve">    </w:t>
      </w:r>
      <w:r w:rsidR="00243157" w:rsidRPr="00F27E3D">
        <w:rPr>
          <w:rFonts w:asciiTheme="majorHAnsi" w:hAnsiTheme="majorHAnsi" w:cs="Kalinga"/>
          <w:sz w:val="28"/>
        </w:rPr>
        <w:t xml:space="preserve">необходимо давать подробные пояснения, действовать вместе </w:t>
      </w:r>
    </w:p>
    <w:p w:rsidR="00243157" w:rsidRPr="00F27E3D" w:rsidRDefault="00F27E3D" w:rsidP="00C60D67">
      <w:pPr>
        <w:tabs>
          <w:tab w:val="left" w:pos="0"/>
        </w:tabs>
        <w:ind w:left="284" w:right="103" w:hanging="284"/>
        <w:jc w:val="both"/>
        <w:rPr>
          <w:rFonts w:asciiTheme="majorHAnsi" w:hAnsiTheme="majorHAnsi" w:cs="Kalinga"/>
          <w:sz w:val="28"/>
        </w:rPr>
      </w:pPr>
      <w:r>
        <w:rPr>
          <w:rFonts w:asciiTheme="majorHAnsi" w:hAnsiTheme="majorHAnsi" w:cs="Kalinga"/>
          <w:sz w:val="28"/>
        </w:rPr>
        <w:t xml:space="preserve">    </w:t>
      </w:r>
      <w:r w:rsidR="00243157" w:rsidRPr="00F27E3D">
        <w:rPr>
          <w:rFonts w:asciiTheme="majorHAnsi" w:hAnsiTheme="majorHAnsi" w:cs="Kalinga"/>
          <w:sz w:val="28"/>
        </w:rPr>
        <w:t>так, чтобы у него появилась уверенность в собственных силах.</w:t>
      </w:r>
    </w:p>
    <w:p w:rsidR="00243157" w:rsidRPr="00243157" w:rsidRDefault="00243157" w:rsidP="00C60D67">
      <w:pPr>
        <w:pStyle w:val="a3"/>
        <w:numPr>
          <w:ilvl w:val="0"/>
          <w:numId w:val="1"/>
        </w:numPr>
        <w:tabs>
          <w:tab w:val="left" w:pos="0"/>
        </w:tabs>
        <w:ind w:left="284" w:right="104" w:hanging="284"/>
        <w:jc w:val="both"/>
        <w:rPr>
          <w:rFonts w:asciiTheme="majorHAnsi" w:hAnsiTheme="majorHAnsi" w:cs="Kalinga"/>
          <w:sz w:val="28"/>
        </w:rPr>
      </w:pPr>
      <w:r w:rsidRPr="00243157">
        <w:rPr>
          <w:rFonts w:asciiTheme="majorHAnsi" w:hAnsiTheme="majorHAnsi" w:cs="Kalinga"/>
          <w:b/>
          <w:color w:val="7030A0"/>
          <w:sz w:val="28"/>
          <w:u w:val="single"/>
        </w:rPr>
        <w:t>Показывайте ребенку возможности разнообразного использования построек в игре</w:t>
      </w:r>
      <w:r>
        <w:rPr>
          <w:rFonts w:asciiTheme="majorHAnsi" w:hAnsiTheme="majorHAnsi" w:cs="Kalinga"/>
          <w:b/>
          <w:color w:val="7030A0"/>
          <w:sz w:val="28"/>
          <w:u w:val="single"/>
        </w:rPr>
        <w:t>.</w:t>
      </w:r>
    </w:p>
    <w:p w:rsidR="00C60D67" w:rsidRDefault="00F27E3D" w:rsidP="00C60D67">
      <w:pPr>
        <w:tabs>
          <w:tab w:val="left" w:pos="0"/>
        </w:tabs>
        <w:ind w:left="284" w:right="104" w:hanging="284"/>
        <w:jc w:val="both"/>
        <w:rPr>
          <w:rFonts w:asciiTheme="majorHAnsi" w:hAnsiTheme="majorHAnsi" w:cs="Kalinga"/>
          <w:color w:val="111111"/>
          <w:sz w:val="28"/>
        </w:rPr>
      </w:pPr>
      <w:r>
        <w:rPr>
          <w:rFonts w:asciiTheme="majorHAnsi" w:hAnsiTheme="majorHAnsi" w:cs="Kalinga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387350</wp:posOffset>
            </wp:positionV>
            <wp:extent cx="1329690" cy="1066800"/>
            <wp:effectExtent l="19050" t="0" r="3810" b="0"/>
            <wp:wrapNone/>
            <wp:docPr id="3" name="Рисунок 2" descr="kid-ac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-active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B9CA93"/>
                        </a:clrFrom>
                        <a:clrTo>
                          <a:srgbClr val="B9CA93">
                            <a:alpha val="0"/>
                          </a:srgbClr>
                        </a:clrTo>
                      </a:clrChange>
                    </a:blip>
                    <a:srcRect l="4156" t="6882" r="21603" b="3656"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D67">
        <w:rPr>
          <w:rFonts w:asciiTheme="majorHAnsi" w:hAnsiTheme="majorHAnsi" w:cs="Kalinga"/>
          <w:sz w:val="28"/>
        </w:rPr>
        <w:t xml:space="preserve">     </w:t>
      </w:r>
      <w:r w:rsidR="00243157">
        <w:rPr>
          <w:rFonts w:asciiTheme="majorHAnsi" w:hAnsiTheme="majorHAnsi" w:cs="Kalinga"/>
          <w:sz w:val="28"/>
        </w:rPr>
        <w:t>П</w:t>
      </w:r>
      <w:r w:rsidR="00243157" w:rsidRPr="00243157">
        <w:rPr>
          <w:rFonts w:asciiTheme="majorHAnsi" w:hAnsiTheme="majorHAnsi" w:cs="Kalinga"/>
          <w:sz w:val="28"/>
        </w:rPr>
        <w:t xml:space="preserve">оэтому </w:t>
      </w:r>
      <w:r w:rsidR="00243157" w:rsidRPr="00243157">
        <w:rPr>
          <w:rFonts w:asciiTheme="majorHAnsi" w:hAnsiTheme="majorHAnsi" w:cs="Kalinga"/>
          <w:color w:val="111111"/>
          <w:sz w:val="28"/>
        </w:rPr>
        <w:t xml:space="preserve">дополнительно к набору строительных деталей, подберите игрушки, соответствующие размеру деталей, машинки, куколки, животных. Это позволит ребенку обыгрывать постройки, да и строить </w:t>
      </w:r>
      <w:proofErr w:type="gramStart"/>
      <w:r w:rsidR="00C60D67">
        <w:rPr>
          <w:rFonts w:asciiTheme="majorHAnsi" w:hAnsiTheme="majorHAnsi" w:cs="Kalinga"/>
          <w:color w:val="111111"/>
          <w:sz w:val="28"/>
        </w:rPr>
        <w:t>для</w:t>
      </w:r>
      <w:proofErr w:type="gramEnd"/>
    </w:p>
    <w:p w:rsidR="00F27E3D" w:rsidRDefault="00C60D67" w:rsidP="00C60D67">
      <w:pPr>
        <w:tabs>
          <w:tab w:val="left" w:pos="0"/>
        </w:tabs>
        <w:ind w:left="284" w:right="104" w:hanging="284"/>
        <w:jc w:val="both"/>
        <w:rPr>
          <w:rFonts w:asciiTheme="majorHAnsi" w:hAnsiTheme="majorHAnsi" w:cs="Kalinga"/>
          <w:color w:val="111111"/>
          <w:sz w:val="28"/>
        </w:rPr>
      </w:pPr>
      <w:r>
        <w:rPr>
          <w:rFonts w:asciiTheme="majorHAnsi" w:hAnsiTheme="majorHAnsi" w:cs="Kalinga"/>
          <w:color w:val="111111"/>
          <w:sz w:val="28"/>
        </w:rPr>
        <w:t xml:space="preserve">     </w:t>
      </w:r>
      <w:r w:rsidR="00243157" w:rsidRPr="00243157">
        <w:rPr>
          <w:rFonts w:asciiTheme="majorHAnsi" w:hAnsiTheme="majorHAnsi" w:cs="Kalinga"/>
          <w:color w:val="111111"/>
          <w:sz w:val="28"/>
        </w:rPr>
        <w:t>кого-то, ему будет гораздо интересней.</w:t>
      </w:r>
      <w:r w:rsidR="00243157" w:rsidRPr="00243157">
        <w:rPr>
          <w:rFonts w:asciiTheme="majorHAnsi" w:hAnsiTheme="majorHAnsi" w:cs="Kalinga"/>
          <w:color w:val="111111"/>
          <w:spacing w:val="40"/>
          <w:sz w:val="28"/>
        </w:rPr>
        <w:t xml:space="preserve"> </w:t>
      </w:r>
      <w:r w:rsidR="00243157" w:rsidRPr="00243157">
        <w:rPr>
          <w:rFonts w:asciiTheme="majorHAnsi" w:hAnsiTheme="majorHAnsi" w:cs="Kalinga"/>
          <w:color w:val="111111"/>
          <w:sz w:val="28"/>
        </w:rPr>
        <w:t xml:space="preserve">Пользуясь </w:t>
      </w:r>
    </w:p>
    <w:p w:rsidR="00F27E3D" w:rsidRDefault="00243157" w:rsidP="00C60D67">
      <w:pPr>
        <w:tabs>
          <w:tab w:val="left" w:pos="0"/>
        </w:tabs>
        <w:ind w:left="284" w:right="104"/>
        <w:jc w:val="both"/>
        <w:rPr>
          <w:rFonts w:asciiTheme="majorHAnsi" w:hAnsiTheme="majorHAnsi" w:cs="Kalinga"/>
          <w:color w:val="111111"/>
          <w:sz w:val="28"/>
        </w:rPr>
      </w:pPr>
      <w:r w:rsidRPr="00243157">
        <w:rPr>
          <w:rFonts w:asciiTheme="majorHAnsi" w:hAnsiTheme="majorHAnsi" w:cs="Kalinga"/>
          <w:color w:val="111111"/>
          <w:sz w:val="28"/>
        </w:rPr>
        <w:t xml:space="preserve">игровыми приемами, можно побуждать ребенка изменять </w:t>
      </w:r>
    </w:p>
    <w:p w:rsidR="00243157" w:rsidRPr="00F27E3D" w:rsidRDefault="00243157" w:rsidP="00C60D67">
      <w:pPr>
        <w:tabs>
          <w:tab w:val="left" w:pos="0"/>
        </w:tabs>
        <w:ind w:left="284" w:right="104"/>
        <w:jc w:val="both"/>
        <w:rPr>
          <w:rFonts w:asciiTheme="majorHAnsi" w:hAnsiTheme="majorHAnsi" w:cs="Kalinga"/>
          <w:color w:val="111111"/>
          <w:sz w:val="28"/>
        </w:rPr>
      </w:pPr>
      <w:r w:rsidRPr="00243157">
        <w:rPr>
          <w:rFonts w:asciiTheme="majorHAnsi" w:hAnsiTheme="majorHAnsi" w:cs="Kalinga"/>
          <w:color w:val="111111"/>
          <w:sz w:val="28"/>
        </w:rPr>
        <w:t>привычные постройки по предложенным условиям.</w:t>
      </w:r>
    </w:p>
    <w:p w:rsidR="00243157" w:rsidRDefault="00243157" w:rsidP="00C60D67">
      <w:pPr>
        <w:pStyle w:val="a3"/>
        <w:numPr>
          <w:ilvl w:val="0"/>
          <w:numId w:val="1"/>
        </w:numPr>
        <w:tabs>
          <w:tab w:val="left" w:pos="0"/>
        </w:tabs>
        <w:ind w:left="284" w:right="104" w:hanging="284"/>
        <w:jc w:val="both"/>
        <w:rPr>
          <w:rFonts w:asciiTheme="majorHAnsi" w:hAnsiTheme="majorHAnsi" w:cs="Kalinga"/>
          <w:sz w:val="28"/>
        </w:rPr>
      </w:pPr>
      <w:r w:rsidRPr="00243157">
        <w:rPr>
          <w:rFonts w:asciiTheme="majorHAnsi" w:hAnsiTheme="majorHAnsi" w:cs="Kalinga"/>
          <w:b/>
          <w:color w:val="7030A0"/>
          <w:sz w:val="28"/>
          <w:u w:val="single"/>
        </w:rPr>
        <w:t>Возвращайтесь к понравившимся играм неоднократно</w:t>
      </w:r>
      <w:r w:rsidRPr="00243157">
        <w:rPr>
          <w:rFonts w:asciiTheme="majorHAnsi" w:hAnsiTheme="majorHAnsi" w:cs="Kalinga"/>
          <w:b/>
          <w:color w:val="7030A0"/>
          <w:sz w:val="28"/>
        </w:rPr>
        <w:t>.</w:t>
      </w:r>
      <w:r w:rsidRPr="00243157">
        <w:rPr>
          <w:rFonts w:asciiTheme="majorHAnsi" w:hAnsiTheme="majorHAnsi" w:cs="Kalinga"/>
          <w:sz w:val="28"/>
        </w:rPr>
        <w:t xml:space="preserve"> </w:t>
      </w:r>
    </w:p>
    <w:p w:rsidR="00243157" w:rsidRPr="00243157" w:rsidRDefault="00C60D67" w:rsidP="00C60D67">
      <w:pPr>
        <w:tabs>
          <w:tab w:val="left" w:pos="0"/>
        </w:tabs>
        <w:ind w:left="284" w:right="104" w:hanging="284"/>
        <w:jc w:val="both"/>
        <w:rPr>
          <w:rFonts w:asciiTheme="majorHAnsi" w:hAnsiTheme="majorHAnsi" w:cs="Kalinga"/>
          <w:sz w:val="28"/>
        </w:rPr>
      </w:pPr>
      <w:r>
        <w:rPr>
          <w:rFonts w:asciiTheme="majorHAnsi" w:hAnsiTheme="majorHAnsi" w:cs="Kalinga"/>
          <w:sz w:val="28"/>
        </w:rPr>
        <w:t xml:space="preserve">    </w:t>
      </w:r>
      <w:r w:rsidR="00243157" w:rsidRPr="00243157">
        <w:rPr>
          <w:rFonts w:asciiTheme="majorHAnsi" w:hAnsiTheme="majorHAnsi" w:cs="Kalinga"/>
          <w:sz w:val="28"/>
        </w:rPr>
        <w:t>Так будет выработан</w:t>
      </w:r>
      <w:r w:rsidR="00243157" w:rsidRPr="00243157">
        <w:rPr>
          <w:rFonts w:asciiTheme="majorHAnsi" w:hAnsiTheme="majorHAnsi" w:cs="Kalinga"/>
          <w:spacing w:val="-8"/>
          <w:sz w:val="28"/>
        </w:rPr>
        <w:t xml:space="preserve"> </w:t>
      </w:r>
      <w:r w:rsidR="00243157" w:rsidRPr="00243157">
        <w:rPr>
          <w:rFonts w:asciiTheme="majorHAnsi" w:hAnsiTheme="majorHAnsi" w:cs="Kalinga"/>
          <w:sz w:val="28"/>
        </w:rPr>
        <w:t>прочный</w:t>
      </w:r>
      <w:r w:rsidR="00243157" w:rsidRPr="00243157">
        <w:rPr>
          <w:rFonts w:asciiTheme="majorHAnsi" w:hAnsiTheme="majorHAnsi" w:cs="Kalinga"/>
          <w:spacing w:val="-8"/>
          <w:sz w:val="28"/>
        </w:rPr>
        <w:t xml:space="preserve"> </w:t>
      </w:r>
      <w:r w:rsidR="00243157" w:rsidRPr="00243157">
        <w:rPr>
          <w:rFonts w:asciiTheme="majorHAnsi" w:hAnsiTheme="majorHAnsi" w:cs="Kalinga"/>
          <w:sz w:val="28"/>
        </w:rPr>
        <w:t>самостоятельный</w:t>
      </w:r>
      <w:r w:rsidR="00243157" w:rsidRPr="00243157">
        <w:rPr>
          <w:rFonts w:asciiTheme="majorHAnsi" w:hAnsiTheme="majorHAnsi" w:cs="Kalinga"/>
          <w:spacing w:val="-8"/>
          <w:sz w:val="28"/>
        </w:rPr>
        <w:t xml:space="preserve"> </w:t>
      </w:r>
      <w:r w:rsidR="00243157" w:rsidRPr="00243157">
        <w:rPr>
          <w:rFonts w:asciiTheme="majorHAnsi" w:hAnsiTheme="majorHAnsi" w:cs="Kalinga"/>
          <w:sz w:val="28"/>
        </w:rPr>
        <w:t>навык</w:t>
      </w:r>
      <w:r w:rsidR="00243157" w:rsidRPr="00243157">
        <w:rPr>
          <w:rFonts w:asciiTheme="majorHAnsi" w:hAnsiTheme="majorHAnsi" w:cs="Kalinga"/>
          <w:spacing w:val="-8"/>
          <w:sz w:val="28"/>
        </w:rPr>
        <w:t xml:space="preserve"> </w:t>
      </w:r>
      <w:r w:rsidR="00243157" w:rsidRPr="00243157">
        <w:rPr>
          <w:rFonts w:asciiTheme="majorHAnsi" w:hAnsiTheme="majorHAnsi" w:cs="Kalinga"/>
          <w:sz w:val="28"/>
        </w:rPr>
        <w:t>построения.</w:t>
      </w:r>
      <w:r w:rsidR="00243157" w:rsidRPr="00243157">
        <w:rPr>
          <w:rFonts w:asciiTheme="majorHAnsi" w:hAnsiTheme="majorHAnsi" w:cs="Kalinga"/>
          <w:spacing w:val="-6"/>
          <w:sz w:val="28"/>
        </w:rPr>
        <w:t xml:space="preserve"> </w:t>
      </w:r>
      <w:r w:rsidR="00243157" w:rsidRPr="00243157">
        <w:rPr>
          <w:rFonts w:asciiTheme="majorHAnsi" w:hAnsiTheme="majorHAnsi" w:cs="Kalinga"/>
          <w:sz w:val="28"/>
        </w:rPr>
        <w:t>А</w:t>
      </w:r>
      <w:r w:rsidR="00243157" w:rsidRPr="00243157">
        <w:rPr>
          <w:rFonts w:asciiTheme="majorHAnsi" w:hAnsiTheme="majorHAnsi" w:cs="Kalinga"/>
          <w:spacing w:val="-10"/>
          <w:sz w:val="28"/>
        </w:rPr>
        <w:t xml:space="preserve"> </w:t>
      </w:r>
      <w:r w:rsidR="00243157" w:rsidRPr="00243157">
        <w:rPr>
          <w:rFonts w:asciiTheme="majorHAnsi" w:hAnsiTheme="majorHAnsi" w:cs="Kalinga"/>
          <w:sz w:val="28"/>
        </w:rPr>
        <w:t>чтобы</w:t>
      </w:r>
      <w:r w:rsidR="00243157" w:rsidRPr="00243157">
        <w:rPr>
          <w:rFonts w:asciiTheme="majorHAnsi" w:hAnsiTheme="majorHAnsi" w:cs="Kalinga"/>
          <w:spacing w:val="-8"/>
          <w:sz w:val="28"/>
        </w:rPr>
        <w:t xml:space="preserve"> </w:t>
      </w:r>
      <w:r w:rsidR="00243157" w:rsidRPr="00243157">
        <w:rPr>
          <w:rFonts w:asciiTheme="majorHAnsi" w:hAnsiTheme="majorHAnsi" w:cs="Kalinga"/>
          <w:sz w:val="28"/>
        </w:rPr>
        <w:t>ребенку не наскучило делать одно и то же, необходимо предлагать ему новые игрушки для обыгрывания или брать строительный материал другого цвета, размера, структуры.</w:t>
      </w:r>
    </w:p>
    <w:p w:rsidR="00831900" w:rsidRDefault="00243157" w:rsidP="00C60D67">
      <w:pPr>
        <w:pStyle w:val="a3"/>
        <w:numPr>
          <w:ilvl w:val="0"/>
          <w:numId w:val="1"/>
        </w:numPr>
        <w:tabs>
          <w:tab w:val="left" w:pos="0"/>
        </w:tabs>
        <w:ind w:left="284" w:right="103" w:hanging="284"/>
        <w:jc w:val="both"/>
        <w:rPr>
          <w:rFonts w:asciiTheme="majorHAnsi" w:hAnsiTheme="majorHAnsi" w:cs="Kalinga"/>
          <w:sz w:val="28"/>
        </w:rPr>
      </w:pPr>
      <w:r w:rsidRPr="00831900">
        <w:rPr>
          <w:rFonts w:asciiTheme="majorHAnsi" w:hAnsiTheme="majorHAnsi" w:cs="Kalinga"/>
          <w:b/>
          <w:color w:val="7030A0"/>
          <w:sz w:val="28"/>
          <w:u w:val="single"/>
        </w:rPr>
        <w:t xml:space="preserve">Учитывайте принцип постепенности при переходе от </w:t>
      </w:r>
      <w:proofErr w:type="gramStart"/>
      <w:r w:rsidRPr="00831900">
        <w:rPr>
          <w:rFonts w:asciiTheme="majorHAnsi" w:hAnsiTheme="majorHAnsi" w:cs="Kalinga"/>
          <w:b/>
          <w:color w:val="7030A0"/>
          <w:sz w:val="28"/>
          <w:u w:val="single"/>
        </w:rPr>
        <w:t>простого</w:t>
      </w:r>
      <w:proofErr w:type="gramEnd"/>
      <w:r w:rsidRPr="00831900">
        <w:rPr>
          <w:rFonts w:asciiTheme="majorHAnsi" w:hAnsiTheme="majorHAnsi" w:cs="Kalinga"/>
          <w:b/>
          <w:color w:val="7030A0"/>
          <w:sz w:val="28"/>
          <w:u w:val="single"/>
        </w:rPr>
        <w:t xml:space="preserve"> к</w:t>
      </w:r>
      <w:r w:rsidRPr="00831900">
        <w:rPr>
          <w:rFonts w:asciiTheme="majorHAnsi" w:hAnsiTheme="majorHAnsi" w:cs="Kalinga"/>
          <w:b/>
          <w:color w:val="7030A0"/>
          <w:sz w:val="28"/>
        </w:rPr>
        <w:t xml:space="preserve"> </w:t>
      </w:r>
      <w:r w:rsidRPr="00831900">
        <w:rPr>
          <w:rFonts w:asciiTheme="majorHAnsi" w:hAnsiTheme="majorHAnsi" w:cs="Kalinga"/>
          <w:b/>
          <w:color w:val="7030A0"/>
          <w:sz w:val="28"/>
          <w:u w:val="single"/>
        </w:rPr>
        <w:t>сложному.</w:t>
      </w:r>
      <w:r w:rsidRPr="00243157">
        <w:rPr>
          <w:rFonts w:asciiTheme="majorHAnsi" w:hAnsiTheme="majorHAnsi" w:cs="Kalinga"/>
          <w:sz w:val="28"/>
        </w:rPr>
        <w:t xml:space="preserve"> </w:t>
      </w:r>
    </w:p>
    <w:p w:rsidR="00F27E3D" w:rsidRDefault="00C60D67" w:rsidP="00C60D67">
      <w:pPr>
        <w:tabs>
          <w:tab w:val="left" w:pos="0"/>
        </w:tabs>
        <w:ind w:left="284" w:right="103" w:hanging="284"/>
        <w:jc w:val="both"/>
        <w:rPr>
          <w:rFonts w:asciiTheme="majorHAnsi" w:hAnsiTheme="majorHAnsi" w:cs="Kalinga"/>
          <w:sz w:val="28"/>
        </w:rPr>
      </w:pPr>
      <w:r>
        <w:rPr>
          <w:rFonts w:asciiTheme="majorHAnsi" w:hAnsiTheme="majorHAnsi" w:cs="Kalinga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4841421</wp:posOffset>
            </wp:positionH>
            <wp:positionV relativeFrom="paragraph">
              <wp:posOffset>240030</wp:posOffset>
            </wp:positionV>
            <wp:extent cx="1854654" cy="1657350"/>
            <wp:effectExtent l="19050" t="0" r="0" b="0"/>
            <wp:wrapNone/>
            <wp:docPr id="4" name="Рисунок 3" descr="296b807f-f956-5771-af3e-36d17a3f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6b807f-f956-5771-af3e-36d17a3f3057.jpg"/>
                    <pic:cNvPicPr/>
                  </pic:nvPicPr>
                  <pic:blipFill>
                    <a:blip r:embed="rId8" cstate="print">
                      <a:lum bright="-10000" contrast="10000"/>
                    </a:blip>
                    <a:srcRect b="6607"/>
                    <a:stretch>
                      <a:fillRect/>
                    </a:stretch>
                  </pic:blipFill>
                  <pic:spPr>
                    <a:xfrm>
                      <a:off x="0" y="0"/>
                      <a:ext cx="1854654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Kalinga"/>
          <w:sz w:val="28"/>
        </w:rPr>
        <w:t xml:space="preserve">     </w:t>
      </w:r>
      <w:r w:rsidR="00243157" w:rsidRPr="00831900">
        <w:rPr>
          <w:rFonts w:asciiTheme="majorHAnsi" w:hAnsiTheme="majorHAnsi" w:cs="Kalinga"/>
          <w:sz w:val="28"/>
        </w:rPr>
        <w:t xml:space="preserve">Не стоит давать ребенку сразу все детали, лучше добавлять их в игру постепенно. Знакомя ребенка с деталями конструктора, </w:t>
      </w:r>
    </w:p>
    <w:p w:rsidR="00F27E3D" w:rsidRDefault="00243157" w:rsidP="00C60D67">
      <w:pPr>
        <w:tabs>
          <w:tab w:val="left" w:pos="0"/>
        </w:tabs>
        <w:ind w:left="284" w:right="103"/>
        <w:jc w:val="both"/>
        <w:rPr>
          <w:rFonts w:asciiTheme="majorHAnsi" w:hAnsiTheme="majorHAnsi" w:cs="Kalinga"/>
          <w:sz w:val="28"/>
        </w:rPr>
      </w:pPr>
      <w:r w:rsidRPr="00831900">
        <w:rPr>
          <w:rFonts w:asciiTheme="majorHAnsi" w:hAnsiTheme="majorHAnsi" w:cs="Kalinga"/>
          <w:sz w:val="28"/>
        </w:rPr>
        <w:t xml:space="preserve">помните, что у некоторых деталей есть и «взрослые» и </w:t>
      </w:r>
    </w:p>
    <w:p w:rsidR="00F27E3D" w:rsidRDefault="00243157" w:rsidP="00C60D67">
      <w:pPr>
        <w:tabs>
          <w:tab w:val="left" w:pos="0"/>
        </w:tabs>
        <w:ind w:left="284" w:right="103"/>
        <w:jc w:val="both"/>
        <w:rPr>
          <w:rFonts w:asciiTheme="majorHAnsi" w:hAnsiTheme="majorHAnsi" w:cs="Kalinga"/>
          <w:sz w:val="28"/>
        </w:rPr>
      </w:pPr>
      <w:r w:rsidRPr="00831900">
        <w:rPr>
          <w:rFonts w:asciiTheme="majorHAnsi" w:hAnsiTheme="majorHAnsi" w:cs="Kalinga"/>
          <w:sz w:val="28"/>
        </w:rPr>
        <w:t xml:space="preserve">«детские» названия, например, цилиндр и труба, </w:t>
      </w:r>
    </w:p>
    <w:p w:rsidR="00F27E3D" w:rsidRDefault="00243157" w:rsidP="00C60D67">
      <w:pPr>
        <w:tabs>
          <w:tab w:val="left" w:pos="0"/>
        </w:tabs>
        <w:ind w:left="284" w:right="103"/>
        <w:jc w:val="both"/>
        <w:rPr>
          <w:rFonts w:asciiTheme="majorHAnsi" w:hAnsiTheme="majorHAnsi" w:cs="Kalinga"/>
          <w:sz w:val="28"/>
        </w:rPr>
      </w:pPr>
      <w:r w:rsidRPr="00831900">
        <w:rPr>
          <w:rFonts w:asciiTheme="majorHAnsi" w:hAnsiTheme="majorHAnsi" w:cs="Kalinga"/>
          <w:sz w:val="28"/>
        </w:rPr>
        <w:t xml:space="preserve">треугольная призма и крыша. Опасность </w:t>
      </w:r>
      <w:proofErr w:type="gramStart"/>
      <w:r w:rsidRPr="00831900">
        <w:rPr>
          <w:rFonts w:asciiTheme="majorHAnsi" w:hAnsiTheme="majorHAnsi" w:cs="Kalinga"/>
          <w:sz w:val="28"/>
        </w:rPr>
        <w:t>сложных</w:t>
      </w:r>
      <w:proofErr w:type="gramEnd"/>
      <w:r w:rsidRPr="00831900">
        <w:rPr>
          <w:rFonts w:asciiTheme="majorHAnsi" w:hAnsiTheme="majorHAnsi" w:cs="Kalinga"/>
          <w:sz w:val="28"/>
        </w:rPr>
        <w:t xml:space="preserve"> </w:t>
      </w:r>
    </w:p>
    <w:p w:rsidR="00F27E3D" w:rsidRDefault="00243157" w:rsidP="00C60D67">
      <w:pPr>
        <w:tabs>
          <w:tab w:val="left" w:pos="0"/>
        </w:tabs>
        <w:ind w:left="284" w:right="103"/>
        <w:jc w:val="both"/>
        <w:rPr>
          <w:rFonts w:asciiTheme="majorHAnsi" w:hAnsiTheme="majorHAnsi" w:cs="Kalinga"/>
          <w:sz w:val="28"/>
        </w:rPr>
      </w:pPr>
      <w:r w:rsidRPr="00831900">
        <w:rPr>
          <w:rFonts w:asciiTheme="majorHAnsi" w:hAnsiTheme="majorHAnsi" w:cs="Kalinga"/>
          <w:sz w:val="28"/>
        </w:rPr>
        <w:t xml:space="preserve">построек заключается в том, что </w:t>
      </w:r>
      <w:proofErr w:type="gramStart"/>
      <w:r w:rsidRPr="00831900">
        <w:rPr>
          <w:rFonts w:asciiTheme="majorHAnsi" w:hAnsiTheme="majorHAnsi" w:cs="Kalinga"/>
          <w:sz w:val="28"/>
        </w:rPr>
        <w:t>без</w:t>
      </w:r>
      <w:proofErr w:type="gramEnd"/>
      <w:r w:rsidRPr="00831900">
        <w:rPr>
          <w:rFonts w:asciiTheme="majorHAnsi" w:hAnsiTheme="majorHAnsi" w:cs="Kalinga"/>
          <w:sz w:val="28"/>
        </w:rPr>
        <w:t xml:space="preserve"> определенных</w:t>
      </w:r>
    </w:p>
    <w:p w:rsidR="00F27E3D" w:rsidRDefault="00243157" w:rsidP="00C60D67">
      <w:pPr>
        <w:tabs>
          <w:tab w:val="left" w:pos="0"/>
        </w:tabs>
        <w:ind w:left="284" w:right="103"/>
        <w:jc w:val="both"/>
        <w:rPr>
          <w:rFonts w:asciiTheme="majorHAnsi" w:hAnsiTheme="majorHAnsi" w:cs="Kalinga"/>
          <w:sz w:val="28"/>
        </w:rPr>
      </w:pPr>
      <w:r w:rsidRPr="00831900">
        <w:rPr>
          <w:rFonts w:asciiTheme="majorHAnsi" w:hAnsiTheme="majorHAnsi" w:cs="Kalinga"/>
          <w:sz w:val="28"/>
        </w:rPr>
        <w:t xml:space="preserve"> навыков ребенок может просто испугаться возможных </w:t>
      </w:r>
    </w:p>
    <w:p w:rsidR="00243157" w:rsidRPr="00831900" w:rsidRDefault="00243157" w:rsidP="00C60D67">
      <w:pPr>
        <w:tabs>
          <w:tab w:val="left" w:pos="0"/>
        </w:tabs>
        <w:ind w:left="284" w:right="103"/>
        <w:jc w:val="both"/>
        <w:rPr>
          <w:rFonts w:asciiTheme="majorHAnsi" w:hAnsiTheme="majorHAnsi" w:cs="Kalinga"/>
          <w:sz w:val="28"/>
        </w:rPr>
      </w:pPr>
      <w:r w:rsidRPr="00831900">
        <w:rPr>
          <w:rFonts w:asciiTheme="majorHAnsi" w:hAnsiTheme="majorHAnsi" w:cs="Kalinga"/>
          <w:sz w:val="28"/>
        </w:rPr>
        <w:t xml:space="preserve">неудач и перестать играть с </w:t>
      </w:r>
      <w:r w:rsidRPr="00831900">
        <w:rPr>
          <w:rFonts w:asciiTheme="majorHAnsi" w:hAnsiTheme="majorHAnsi" w:cs="Kalinga"/>
          <w:spacing w:val="-2"/>
          <w:sz w:val="28"/>
        </w:rPr>
        <w:t>конструктором.</w:t>
      </w:r>
    </w:p>
    <w:p w:rsidR="008F7575" w:rsidRPr="00243157" w:rsidRDefault="008F7575" w:rsidP="00243157">
      <w:pPr>
        <w:rPr>
          <w:rFonts w:asciiTheme="majorHAnsi" w:hAnsiTheme="majorHAnsi" w:cs="Kalinga"/>
        </w:rPr>
      </w:pPr>
    </w:p>
    <w:sectPr w:rsidR="008F7575" w:rsidRPr="00243157" w:rsidSect="00243157">
      <w:pgSz w:w="11906" w:h="16838"/>
      <w:pgMar w:top="720" w:right="720" w:bottom="720" w:left="720" w:header="708" w:footer="708" w:gutter="0"/>
      <w:pgBorders w:offsetFrom="page">
        <w:top w:val="triangleParty" w:sz="5" w:space="24" w:color="00B050"/>
        <w:left w:val="triangleParty" w:sz="5" w:space="24" w:color="00B050"/>
        <w:bottom w:val="triangleParty" w:sz="5" w:space="24" w:color="00B050"/>
        <w:right w:val="triangleParty" w:sz="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3408"/>
    <w:multiLevelType w:val="hybridMultilevel"/>
    <w:tmpl w:val="2780A638"/>
    <w:lvl w:ilvl="0" w:tplc="4C9C8766">
      <w:start w:val="1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olor w:val="C00000"/>
        <w:spacing w:val="0"/>
        <w:w w:val="100"/>
        <w:sz w:val="28"/>
        <w:szCs w:val="28"/>
        <w:lang w:val="ru-RU" w:eastAsia="en-US" w:bidi="ar-SA"/>
      </w:rPr>
    </w:lvl>
    <w:lvl w:ilvl="1" w:tplc="2C2C00DA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B07DC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A584328E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4" w:tplc="F1FABDA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5" w:tplc="F20A19E4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6" w:tplc="AACCF48E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7" w:tplc="B43AA6B2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9544D9A6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157"/>
    <w:rsid w:val="00056DAA"/>
    <w:rsid w:val="00084027"/>
    <w:rsid w:val="00243157"/>
    <w:rsid w:val="002F0B6C"/>
    <w:rsid w:val="007C1110"/>
    <w:rsid w:val="00831900"/>
    <w:rsid w:val="0089608C"/>
    <w:rsid w:val="008C0F98"/>
    <w:rsid w:val="008F7575"/>
    <w:rsid w:val="009C7A0E"/>
    <w:rsid w:val="009E2990"/>
    <w:rsid w:val="00AA71D8"/>
    <w:rsid w:val="00C60D67"/>
    <w:rsid w:val="00E2546F"/>
    <w:rsid w:val="00F27E3D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3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3157"/>
    <w:pPr>
      <w:ind w:left="821" w:hanging="36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27E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E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2024-11-10T12:56:00Z</cp:lastPrinted>
  <dcterms:created xsi:type="dcterms:W3CDTF">2024-11-10T12:17:00Z</dcterms:created>
  <dcterms:modified xsi:type="dcterms:W3CDTF">2024-11-10T12:58:00Z</dcterms:modified>
</cp:coreProperties>
</file>